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D790" w14:textId="088C4391" w:rsidR="00284519" w:rsidRPr="00DF623B" w:rsidRDefault="00E86C33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t xml:space="preserve">THA: </w:t>
      </w:r>
      <w:r w:rsidR="00D93C37" w:rsidRPr="00DF623B">
        <w:rPr>
          <w:rFonts w:ascii="Arial" w:hAnsi="Arial" w:cs="Arial"/>
          <w:b/>
          <w:bCs/>
          <w:lang w:val="en-US"/>
        </w:rPr>
        <w:t xml:space="preserve">Tenant Influence </w:t>
      </w:r>
      <w:r w:rsidR="00C935A7">
        <w:rPr>
          <w:rFonts w:ascii="Arial" w:hAnsi="Arial" w:cs="Arial"/>
          <w:b/>
          <w:bCs/>
          <w:lang w:val="en-US"/>
        </w:rPr>
        <w:t>Panel</w:t>
      </w:r>
      <w:r w:rsidR="00D93C37" w:rsidRPr="00DF623B">
        <w:rPr>
          <w:rFonts w:ascii="Arial" w:hAnsi="Arial" w:cs="Arial"/>
          <w:b/>
          <w:bCs/>
          <w:lang w:val="en-US"/>
        </w:rPr>
        <w:t xml:space="preserve"> </w:t>
      </w:r>
      <w:r w:rsidRPr="00DF623B">
        <w:rPr>
          <w:rFonts w:ascii="Arial" w:hAnsi="Arial" w:cs="Arial"/>
          <w:b/>
          <w:bCs/>
          <w:lang w:val="en-US"/>
        </w:rPr>
        <w:t>(</w:t>
      </w:r>
      <w:r w:rsidR="00C935A7">
        <w:rPr>
          <w:rFonts w:ascii="Arial" w:hAnsi="Arial" w:cs="Arial"/>
          <w:b/>
          <w:bCs/>
          <w:lang w:val="en-US"/>
        </w:rPr>
        <w:t>the Panel)</w:t>
      </w:r>
    </w:p>
    <w:p w14:paraId="7BCF970B" w14:textId="7A45AF13" w:rsidR="00D93C37" w:rsidRPr="00DF623B" w:rsidRDefault="00D93C37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t>Member role and code of conduct – July 2024</w:t>
      </w:r>
    </w:p>
    <w:p w14:paraId="75E696E8" w14:textId="2F647F67" w:rsidR="00D93C37" w:rsidRPr="00DF623B" w:rsidRDefault="00D93C37">
      <w:pPr>
        <w:rPr>
          <w:rFonts w:ascii="Arial" w:hAnsi="Arial" w:cs="Arial"/>
          <w:b/>
          <w:bCs/>
          <w:u w:val="single"/>
          <w:lang w:val="en-US"/>
        </w:rPr>
      </w:pPr>
      <w:r w:rsidRPr="00DF623B">
        <w:rPr>
          <w:rFonts w:ascii="Arial" w:hAnsi="Arial" w:cs="Arial"/>
          <w:b/>
          <w:bCs/>
          <w:u w:val="single"/>
          <w:lang w:val="en-US"/>
        </w:rPr>
        <w:t>The role</w:t>
      </w:r>
    </w:p>
    <w:p w14:paraId="14E856E1" w14:textId="37836643" w:rsidR="00DF623B" w:rsidRPr="00DF623B" w:rsidRDefault="00E86C33" w:rsidP="00DF623B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As a member of the </w:t>
      </w:r>
      <w:r w:rsidR="00C935A7">
        <w:rPr>
          <w:rFonts w:ascii="Arial" w:hAnsi="Arial" w:cs="Arial"/>
          <w:lang w:val="en-US"/>
        </w:rPr>
        <w:t>Panel</w:t>
      </w:r>
      <w:r w:rsidRPr="00DF623B">
        <w:rPr>
          <w:rFonts w:ascii="Arial" w:hAnsi="Arial" w:cs="Arial"/>
          <w:lang w:val="en-US"/>
        </w:rPr>
        <w:t xml:space="preserve">, you </w:t>
      </w:r>
      <w:r w:rsidR="00DF623B" w:rsidRPr="00DF623B">
        <w:rPr>
          <w:rFonts w:ascii="Arial" w:hAnsi="Arial" w:cs="Arial"/>
          <w:lang w:val="en-US"/>
        </w:rPr>
        <w:t>must</w:t>
      </w:r>
      <w:r w:rsidRPr="00DF623B">
        <w:rPr>
          <w:rFonts w:ascii="Arial" w:hAnsi="Arial" w:cs="Arial"/>
          <w:lang w:val="en-US"/>
        </w:rPr>
        <w:t xml:space="preserve"> be a tenant of THA. </w:t>
      </w:r>
    </w:p>
    <w:p w14:paraId="7EC84617" w14:textId="77777777" w:rsidR="00DF623B" w:rsidRPr="00DF623B" w:rsidRDefault="00DF623B" w:rsidP="00DF623B">
      <w:pPr>
        <w:pStyle w:val="ListParagraph"/>
        <w:ind w:left="567"/>
        <w:rPr>
          <w:rFonts w:ascii="Arial" w:hAnsi="Arial" w:cs="Arial"/>
          <w:lang w:val="en-US"/>
        </w:rPr>
      </w:pPr>
    </w:p>
    <w:p w14:paraId="010DF243" w14:textId="6B457AD7" w:rsidR="00DF623B" w:rsidRDefault="00E86C33" w:rsidP="00DF623B">
      <w:pPr>
        <w:pStyle w:val="ListParagraph"/>
        <w:numPr>
          <w:ilvl w:val="0"/>
          <w:numId w:val="18"/>
        </w:numPr>
        <w:spacing w:before="240" w:after="0"/>
        <w:ind w:left="567" w:hanging="567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The role on the </w:t>
      </w:r>
      <w:r w:rsidR="00C935A7">
        <w:rPr>
          <w:rFonts w:ascii="Arial" w:hAnsi="Arial" w:cs="Arial"/>
          <w:lang w:val="en-US"/>
        </w:rPr>
        <w:t xml:space="preserve">Panel </w:t>
      </w:r>
      <w:r w:rsidRPr="00DF623B">
        <w:rPr>
          <w:rFonts w:ascii="Arial" w:hAnsi="Arial" w:cs="Arial"/>
          <w:lang w:val="en-US"/>
        </w:rPr>
        <w:t>is to</w:t>
      </w:r>
      <w:r w:rsidR="00DF623B" w:rsidRPr="00DF623B">
        <w:rPr>
          <w:rFonts w:ascii="Arial" w:hAnsi="Arial" w:cs="Arial"/>
          <w:lang w:val="en-US"/>
        </w:rPr>
        <w:t>:</w:t>
      </w:r>
    </w:p>
    <w:p w14:paraId="032A01BC" w14:textId="77777777" w:rsidR="00C935A7" w:rsidRPr="00C935A7" w:rsidRDefault="00C935A7" w:rsidP="00C935A7">
      <w:pPr>
        <w:pStyle w:val="ListParagraph"/>
        <w:rPr>
          <w:rFonts w:ascii="Arial" w:hAnsi="Arial" w:cs="Arial"/>
          <w:lang w:val="en-US"/>
        </w:rPr>
      </w:pPr>
    </w:p>
    <w:p w14:paraId="38612DE2" w14:textId="77777777" w:rsidR="00C935A7" w:rsidRPr="00DF623B" w:rsidRDefault="00C935A7" w:rsidP="00C935A7">
      <w:pPr>
        <w:pStyle w:val="ListParagraph"/>
        <w:spacing w:before="240" w:after="0"/>
        <w:ind w:left="567"/>
        <w:rPr>
          <w:rFonts w:ascii="Arial" w:hAnsi="Arial" w:cs="Arial"/>
          <w:lang w:val="en-US"/>
        </w:rPr>
      </w:pPr>
    </w:p>
    <w:p w14:paraId="447F600F" w14:textId="1FA28F6A" w:rsidR="00DF623B" w:rsidRPr="00DF623B" w:rsidRDefault="00DF623B" w:rsidP="00DF623B">
      <w:pPr>
        <w:pStyle w:val="ListParagraph"/>
        <w:numPr>
          <w:ilvl w:val="0"/>
          <w:numId w:val="20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Scrutinise THA’s </w:t>
      </w:r>
      <w:r w:rsidR="00C40F9E" w:rsidRPr="00DF623B">
        <w:rPr>
          <w:rFonts w:ascii="Arial" w:hAnsi="Arial" w:cs="Arial"/>
          <w:lang w:val="en-US"/>
        </w:rPr>
        <w:t>performance</w:t>
      </w:r>
      <w:r w:rsidR="00C40F9E">
        <w:rPr>
          <w:rFonts w:ascii="Arial" w:hAnsi="Arial" w:cs="Arial"/>
          <w:lang w:val="en-US"/>
        </w:rPr>
        <w:t>.</w:t>
      </w:r>
    </w:p>
    <w:p w14:paraId="6594F730" w14:textId="3A649798" w:rsidR="00DF623B" w:rsidRPr="00DF623B" w:rsidRDefault="00DF623B" w:rsidP="00DF623B">
      <w:pPr>
        <w:pStyle w:val="ListParagraph"/>
        <w:numPr>
          <w:ilvl w:val="0"/>
          <w:numId w:val="20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Influence THA strategies and policies</w:t>
      </w:r>
      <w:r w:rsidR="00C40F9E">
        <w:rPr>
          <w:rFonts w:ascii="Arial" w:hAnsi="Arial" w:cs="Arial"/>
          <w:lang w:val="en-US"/>
        </w:rPr>
        <w:t>.</w:t>
      </w:r>
    </w:p>
    <w:p w14:paraId="1EDBE12E" w14:textId="40188400" w:rsidR="00DF623B" w:rsidRPr="00DF623B" w:rsidRDefault="00DF623B" w:rsidP="00DF623B">
      <w:pPr>
        <w:pStyle w:val="ListParagraph"/>
        <w:numPr>
          <w:ilvl w:val="0"/>
          <w:numId w:val="20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Influence how THA delivers their landlord services</w:t>
      </w:r>
      <w:r w:rsidR="00C40F9E">
        <w:rPr>
          <w:rFonts w:ascii="Arial" w:hAnsi="Arial" w:cs="Arial"/>
          <w:lang w:val="en-US"/>
        </w:rPr>
        <w:t>.</w:t>
      </w:r>
    </w:p>
    <w:p w14:paraId="188119CF" w14:textId="3B41E780" w:rsidR="00DF623B" w:rsidRPr="00DF623B" w:rsidRDefault="003F375D" w:rsidP="00DF623B">
      <w:pPr>
        <w:pStyle w:val="ListParagraph"/>
        <w:numPr>
          <w:ilvl w:val="0"/>
          <w:numId w:val="20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Conduct</w:t>
      </w:r>
      <w:r w:rsidR="00DF623B" w:rsidRPr="00DF623B">
        <w:rPr>
          <w:rFonts w:ascii="Arial" w:hAnsi="Arial" w:cs="Arial"/>
          <w:lang w:val="en-US"/>
        </w:rPr>
        <w:t xml:space="preserve"> deep dives in specific areas and provide evidenced based recommendations to THA</w:t>
      </w:r>
      <w:r w:rsidR="00C40F9E">
        <w:rPr>
          <w:rFonts w:ascii="Arial" w:hAnsi="Arial" w:cs="Arial"/>
          <w:lang w:val="en-US"/>
        </w:rPr>
        <w:t>.</w:t>
      </w:r>
    </w:p>
    <w:p w14:paraId="46EB9DBF" w14:textId="77777777" w:rsidR="00DF623B" w:rsidRPr="00DF623B" w:rsidRDefault="00DF623B" w:rsidP="00DF623B">
      <w:pPr>
        <w:pStyle w:val="ListParagraph"/>
        <w:ind w:left="567"/>
        <w:rPr>
          <w:rFonts w:ascii="Arial" w:hAnsi="Arial" w:cs="Arial"/>
          <w:lang w:val="en-US"/>
        </w:rPr>
      </w:pPr>
    </w:p>
    <w:p w14:paraId="2BC7D984" w14:textId="5398623D" w:rsidR="00DF623B" w:rsidRPr="00DF623B" w:rsidRDefault="00DF623B" w:rsidP="00DF623B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You will </w:t>
      </w:r>
      <w:r w:rsidR="003F375D">
        <w:rPr>
          <w:rFonts w:ascii="Arial" w:hAnsi="Arial" w:cs="Arial"/>
          <w:lang w:val="en-US"/>
        </w:rPr>
        <w:t>have</w:t>
      </w:r>
      <w:r w:rsidRPr="00DF623B">
        <w:rPr>
          <w:rFonts w:ascii="Arial" w:hAnsi="Arial" w:cs="Arial"/>
          <w:lang w:val="en-US"/>
        </w:rPr>
        <w:t xml:space="preserve"> to attend at least four meetings per year, through an online meeting. This will include pre-meeting reading of papers and preparation. </w:t>
      </w:r>
    </w:p>
    <w:p w14:paraId="163C95E6" w14:textId="77777777" w:rsidR="00DF623B" w:rsidRPr="00DF623B" w:rsidRDefault="00DF623B" w:rsidP="00DF623B">
      <w:pPr>
        <w:pStyle w:val="ListParagraph"/>
        <w:ind w:left="567"/>
        <w:rPr>
          <w:rFonts w:ascii="Arial" w:hAnsi="Arial" w:cs="Arial"/>
          <w:lang w:val="en-US"/>
        </w:rPr>
      </w:pPr>
    </w:p>
    <w:p w14:paraId="7031F551" w14:textId="77777777" w:rsidR="00DF623B" w:rsidRPr="00DF623B" w:rsidRDefault="00DF623B" w:rsidP="00DF623B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You will need a laptop or phone and an internet connection and video to dial into meetings.</w:t>
      </w:r>
    </w:p>
    <w:p w14:paraId="479D11AC" w14:textId="77777777" w:rsidR="00DF623B" w:rsidRPr="00DF623B" w:rsidRDefault="00DF623B" w:rsidP="00DF623B">
      <w:pPr>
        <w:pStyle w:val="ListParagraph"/>
        <w:rPr>
          <w:rFonts w:ascii="Arial" w:hAnsi="Arial" w:cs="Arial"/>
          <w:lang w:val="en-US"/>
        </w:rPr>
      </w:pPr>
    </w:p>
    <w:p w14:paraId="52180B04" w14:textId="77777777" w:rsidR="00DF623B" w:rsidRPr="00DF623B" w:rsidRDefault="00E86C33" w:rsidP="00DF623B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You will understand</w:t>
      </w:r>
      <w:r w:rsidR="00DF623B" w:rsidRPr="00DF623B">
        <w:rPr>
          <w:rFonts w:ascii="Arial" w:hAnsi="Arial" w:cs="Arial"/>
          <w:lang w:val="en-US"/>
        </w:rPr>
        <w:t xml:space="preserve"> and agree</w:t>
      </w:r>
      <w:r w:rsidRPr="00DF623B">
        <w:rPr>
          <w:rFonts w:ascii="Arial" w:hAnsi="Arial" w:cs="Arial"/>
          <w:lang w:val="en-US"/>
        </w:rPr>
        <w:t xml:space="preserve"> that the meetings are not there to progress individual / personal THA matters you might have with THA, these must be pursued through the usual channels. </w:t>
      </w:r>
    </w:p>
    <w:p w14:paraId="7F6B7549" w14:textId="77777777" w:rsidR="00DF623B" w:rsidRPr="00DF623B" w:rsidRDefault="00DF623B" w:rsidP="00DF623B">
      <w:pPr>
        <w:pStyle w:val="ListParagraph"/>
        <w:rPr>
          <w:rFonts w:ascii="Arial" w:hAnsi="Arial" w:cs="Arial"/>
          <w:lang w:val="en-US"/>
        </w:rPr>
      </w:pPr>
    </w:p>
    <w:p w14:paraId="1EA98435" w14:textId="77777777" w:rsidR="00DF623B" w:rsidRPr="00DF623B" w:rsidRDefault="00DF623B" w:rsidP="00DF623B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You will not be formally acting as a representative for other tenants, although views collected from other tenants are welcome to be shared at meetings as part of your view and influence into the work that THA do. </w:t>
      </w:r>
    </w:p>
    <w:p w14:paraId="684198E1" w14:textId="77777777" w:rsidR="00DF623B" w:rsidRPr="00DF623B" w:rsidRDefault="00DF623B" w:rsidP="00DF623B">
      <w:pPr>
        <w:pStyle w:val="ListParagraph"/>
        <w:rPr>
          <w:rFonts w:ascii="Arial" w:hAnsi="Arial" w:cs="Arial"/>
          <w:lang w:val="en-US"/>
        </w:rPr>
      </w:pPr>
    </w:p>
    <w:p w14:paraId="46E665C6" w14:textId="611BF4D7" w:rsidR="00DF623B" w:rsidRPr="00DF623B" w:rsidRDefault="00342659" w:rsidP="00DF623B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</w:t>
      </w:r>
      <w:r w:rsidR="00DF623B" w:rsidRPr="00DF623B">
        <w:rPr>
          <w:rFonts w:ascii="Arial" w:hAnsi="Arial" w:cs="Arial"/>
          <w:lang w:val="en-US"/>
        </w:rPr>
        <w:t xml:space="preserve">e inclusive, supportive and challenge THA in a constructive way, we expect all members to abide by the code of conduct (below). </w:t>
      </w:r>
    </w:p>
    <w:p w14:paraId="2FF0D3B5" w14:textId="200E4CFA" w:rsidR="00D93C37" w:rsidRPr="00DF623B" w:rsidRDefault="00D93C37">
      <w:pPr>
        <w:rPr>
          <w:rFonts w:ascii="Arial" w:hAnsi="Arial" w:cs="Arial"/>
          <w:b/>
          <w:bCs/>
          <w:u w:val="single"/>
          <w:lang w:val="en-US"/>
        </w:rPr>
      </w:pPr>
      <w:r w:rsidRPr="00DF623B">
        <w:rPr>
          <w:rFonts w:ascii="Arial" w:hAnsi="Arial" w:cs="Arial"/>
          <w:b/>
          <w:bCs/>
          <w:u w:val="single"/>
          <w:lang w:val="en-US"/>
        </w:rPr>
        <w:t xml:space="preserve">Code of conduct </w:t>
      </w:r>
    </w:p>
    <w:p w14:paraId="5E95043E" w14:textId="2730197D" w:rsidR="00D93C37" w:rsidRPr="00DF623B" w:rsidRDefault="00E86C33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t>Respect and dignity</w:t>
      </w:r>
    </w:p>
    <w:p w14:paraId="1305F503" w14:textId="5DE5226D" w:rsidR="00E86C33" w:rsidRPr="00DF623B" w:rsidRDefault="00E86C33" w:rsidP="00DF623B">
      <w:pPr>
        <w:pStyle w:val="ListParagraph"/>
        <w:numPr>
          <w:ilvl w:val="0"/>
          <w:numId w:val="10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Treat all members, staff and stakeholders with respect and dignity.</w:t>
      </w:r>
    </w:p>
    <w:p w14:paraId="0F1D0C8A" w14:textId="04C5D399" w:rsidR="00E86C33" w:rsidRPr="00DF623B" w:rsidRDefault="00E86C33" w:rsidP="00DF623B">
      <w:pPr>
        <w:pStyle w:val="ListParagraph"/>
        <w:numPr>
          <w:ilvl w:val="0"/>
          <w:numId w:val="10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Listen actively and consider the views and opinions of others. </w:t>
      </w:r>
    </w:p>
    <w:p w14:paraId="59F67905" w14:textId="2938AADC" w:rsidR="00D23F27" w:rsidRPr="00DF623B" w:rsidRDefault="00D23F27" w:rsidP="00DF623B">
      <w:pPr>
        <w:pStyle w:val="ListParagraph"/>
        <w:numPr>
          <w:ilvl w:val="0"/>
          <w:numId w:val="10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Avoid any form of discrimination, harassment, or bullying. </w:t>
      </w:r>
    </w:p>
    <w:p w14:paraId="25BD36F1" w14:textId="651EA912" w:rsidR="00D93C37" w:rsidRPr="00DF623B" w:rsidRDefault="00D23F27" w:rsidP="00DF623B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t>Confidentialit</w:t>
      </w:r>
      <w:r w:rsidR="00DF623B" w:rsidRPr="00DF623B">
        <w:rPr>
          <w:rFonts w:ascii="Arial" w:hAnsi="Arial" w:cs="Arial"/>
          <w:b/>
          <w:bCs/>
          <w:lang w:val="en-US"/>
        </w:rPr>
        <w:t>y</w:t>
      </w:r>
    </w:p>
    <w:p w14:paraId="7A71A539" w14:textId="0078C1F6" w:rsidR="00DF623B" w:rsidRPr="00DF623B" w:rsidRDefault="00DF623B" w:rsidP="00DF623B">
      <w:pPr>
        <w:pStyle w:val="ListParagraph"/>
        <w:numPr>
          <w:ilvl w:val="0"/>
          <w:numId w:val="21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 xml:space="preserve">Maintain the confidentiality of sensitive information discussed with the </w:t>
      </w:r>
      <w:r w:rsidR="00C935A7">
        <w:rPr>
          <w:rFonts w:ascii="Arial" w:hAnsi="Arial" w:cs="Arial"/>
          <w:lang w:val="en-US"/>
        </w:rPr>
        <w:t>Panel</w:t>
      </w:r>
      <w:r w:rsidRPr="00DF623B">
        <w:rPr>
          <w:rFonts w:ascii="Arial" w:hAnsi="Arial" w:cs="Arial"/>
          <w:lang w:val="en-US"/>
        </w:rPr>
        <w:t xml:space="preserve">. </w:t>
      </w:r>
    </w:p>
    <w:p w14:paraId="6117DB5B" w14:textId="23B0A802" w:rsidR="00DF623B" w:rsidRPr="00DF623B" w:rsidRDefault="00DF623B" w:rsidP="00DF623B">
      <w:pPr>
        <w:pStyle w:val="ListParagraph"/>
        <w:numPr>
          <w:ilvl w:val="0"/>
          <w:numId w:val="21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 xml:space="preserve">Not </w:t>
      </w:r>
      <w:r w:rsidR="00266AC3" w:rsidRPr="00DF623B">
        <w:rPr>
          <w:rFonts w:ascii="Arial" w:hAnsi="Arial" w:cs="Arial"/>
          <w:lang w:val="en-US"/>
        </w:rPr>
        <w:t>disclosing</w:t>
      </w:r>
      <w:r w:rsidRPr="00DF623B">
        <w:rPr>
          <w:rFonts w:ascii="Arial" w:hAnsi="Arial" w:cs="Arial"/>
          <w:lang w:val="en-US"/>
        </w:rPr>
        <w:t xml:space="preserve"> any confidential information to people outside of the </w:t>
      </w:r>
      <w:r w:rsidR="00C935A7">
        <w:rPr>
          <w:rFonts w:ascii="Arial" w:hAnsi="Arial" w:cs="Arial"/>
          <w:lang w:val="en-US"/>
        </w:rPr>
        <w:t>Panel</w:t>
      </w:r>
      <w:r w:rsidRPr="00DF623B">
        <w:rPr>
          <w:rFonts w:ascii="Arial" w:hAnsi="Arial" w:cs="Arial"/>
          <w:lang w:val="en-US"/>
        </w:rPr>
        <w:t>.</w:t>
      </w:r>
    </w:p>
    <w:p w14:paraId="7D4F9381" w14:textId="4D0420BF" w:rsidR="00DF623B" w:rsidRPr="00DF623B" w:rsidRDefault="00DF623B" w:rsidP="00DF623B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lastRenderedPageBreak/>
        <w:t>Integrity and honesty</w:t>
      </w:r>
    </w:p>
    <w:p w14:paraId="0D5746E5" w14:textId="7952D74F" w:rsidR="00DF623B" w:rsidRPr="00DF623B" w:rsidRDefault="00DF623B" w:rsidP="00DF623B">
      <w:pPr>
        <w:pStyle w:val="ListParagraph"/>
        <w:numPr>
          <w:ilvl w:val="0"/>
          <w:numId w:val="22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 xml:space="preserve">Act with integrity and honesty in all dealings. </w:t>
      </w:r>
    </w:p>
    <w:p w14:paraId="756337C6" w14:textId="42374161" w:rsidR="00DF623B" w:rsidRPr="00DF623B" w:rsidRDefault="00DF623B" w:rsidP="00DF623B">
      <w:pPr>
        <w:pStyle w:val="ListParagraph"/>
        <w:numPr>
          <w:ilvl w:val="0"/>
          <w:numId w:val="22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 xml:space="preserve">Declare any conflicts of interest and refrain from participating in discussions or decisions where such conflict exist. </w:t>
      </w:r>
    </w:p>
    <w:p w14:paraId="4BDA5386" w14:textId="4BDB47B0" w:rsidR="00DF623B" w:rsidRPr="00DF623B" w:rsidRDefault="00DF623B" w:rsidP="00DF623B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t>Commitment and participation</w:t>
      </w:r>
    </w:p>
    <w:p w14:paraId="05867169" w14:textId="584E7166" w:rsidR="00DF623B" w:rsidRPr="00DF623B" w:rsidRDefault="00DF623B" w:rsidP="00DF623B">
      <w:pPr>
        <w:pStyle w:val="ListParagraph"/>
        <w:numPr>
          <w:ilvl w:val="0"/>
          <w:numId w:val="23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>Attend all meetings regularly and punctually.</w:t>
      </w:r>
    </w:p>
    <w:p w14:paraId="2EB0DECA" w14:textId="7EBE6775" w:rsidR="00DF623B" w:rsidRPr="00DF623B" w:rsidRDefault="00DF623B" w:rsidP="00DF623B">
      <w:pPr>
        <w:pStyle w:val="ListParagraph"/>
        <w:numPr>
          <w:ilvl w:val="0"/>
          <w:numId w:val="23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 xml:space="preserve">Prepare adequately for meetings by reading all relevant documents and materials. </w:t>
      </w:r>
    </w:p>
    <w:p w14:paraId="17F3B488" w14:textId="2E5DEE48" w:rsidR="00DF623B" w:rsidRPr="00DF623B" w:rsidRDefault="00DF623B" w:rsidP="00DF623B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t>Accountability</w:t>
      </w:r>
    </w:p>
    <w:p w14:paraId="4668A935" w14:textId="5FCEA356" w:rsidR="00DF623B" w:rsidRPr="00DF623B" w:rsidRDefault="00DF623B" w:rsidP="00DF623B">
      <w:pPr>
        <w:pStyle w:val="ListParagraph"/>
        <w:numPr>
          <w:ilvl w:val="0"/>
          <w:numId w:val="24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Be accountable for your actions and decisions.</w:t>
      </w:r>
    </w:p>
    <w:p w14:paraId="2B5A0C4D" w14:textId="370E1169" w:rsidR="00DF623B" w:rsidRPr="00DF623B" w:rsidRDefault="00DF623B" w:rsidP="00DF623B">
      <w:pPr>
        <w:pStyle w:val="ListParagraph"/>
        <w:numPr>
          <w:ilvl w:val="0"/>
          <w:numId w:val="24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Ensure that decisions are made in the best interest of THA and its tenants. </w:t>
      </w:r>
    </w:p>
    <w:p w14:paraId="7C70C48E" w14:textId="554C70C2" w:rsidR="00DF623B" w:rsidRPr="00DF623B" w:rsidRDefault="00DF623B" w:rsidP="00DF623B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t>Professionalism</w:t>
      </w:r>
    </w:p>
    <w:p w14:paraId="2AC798D3" w14:textId="0115CA70" w:rsidR="00DF623B" w:rsidRPr="00DF623B" w:rsidRDefault="00DF623B" w:rsidP="00DF623B">
      <w:pPr>
        <w:pStyle w:val="ListParagraph"/>
        <w:numPr>
          <w:ilvl w:val="0"/>
          <w:numId w:val="25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 xml:space="preserve">Always conduct yourself in a professional manner. </w:t>
      </w:r>
    </w:p>
    <w:p w14:paraId="2498B82A" w14:textId="09D732C7" w:rsidR="00DF623B" w:rsidRPr="00DF623B" w:rsidRDefault="00DF623B" w:rsidP="00DF623B">
      <w:pPr>
        <w:pStyle w:val="ListParagraph"/>
        <w:numPr>
          <w:ilvl w:val="0"/>
          <w:numId w:val="25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 xml:space="preserve">Avoid any behaviour that could bring the </w:t>
      </w:r>
      <w:r w:rsidR="00C935A7">
        <w:rPr>
          <w:rFonts w:ascii="Arial" w:hAnsi="Arial" w:cs="Arial"/>
          <w:lang w:val="en-US"/>
        </w:rPr>
        <w:t>Panel</w:t>
      </w:r>
      <w:r w:rsidRPr="00DF623B">
        <w:rPr>
          <w:rFonts w:ascii="Arial" w:hAnsi="Arial" w:cs="Arial"/>
          <w:lang w:val="en-US"/>
        </w:rPr>
        <w:t xml:space="preserve"> or THA into disrepute. </w:t>
      </w:r>
    </w:p>
    <w:p w14:paraId="7CC7B369" w14:textId="41019DEF" w:rsidR="00DF623B" w:rsidRPr="00DF623B" w:rsidRDefault="00DF623B" w:rsidP="00DF623B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t>Collaboration</w:t>
      </w:r>
    </w:p>
    <w:p w14:paraId="104394B4" w14:textId="30A570F7" w:rsidR="00DF623B" w:rsidRPr="00DF623B" w:rsidRDefault="00DF623B" w:rsidP="00DF623B">
      <w:pPr>
        <w:pStyle w:val="ListParagraph"/>
        <w:numPr>
          <w:ilvl w:val="0"/>
          <w:numId w:val="26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 xml:space="preserve">Work collaboratively with other </w:t>
      </w:r>
      <w:r w:rsidR="00C935A7">
        <w:rPr>
          <w:rFonts w:ascii="Arial" w:hAnsi="Arial" w:cs="Arial"/>
          <w:lang w:val="en-US"/>
        </w:rPr>
        <w:t>Panel</w:t>
      </w:r>
      <w:r w:rsidRPr="00DF623B">
        <w:rPr>
          <w:rFonts w:ascii="Arial" w:hAnsi="Arial" w:cs="Arial"/>
          <w:lang w:val="en-US"/>
        </w:rPr>
        <w:t xml:space="preserve"> members, staff, and stakeholders.</w:t>
      </w:r>
    </w:p>
    <w:p w14:paraId="49D0D3CF" w14:textId="463047E7" w:rsidR="00DF623B" w:rsidRPr="00DF623B" w:rsidRDefault="00DF623B" w:rsidP="00DF623B">
      <w:pPr>
        <w:pStyle w:val="ListParagraph"/>
        <w:numPr>
          <w:ilvl w:val="0"/>
          <w:numId w:val="26"/>
        </w:numPr>
        <w:ind w:left="567" w:hanging="283"/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lang w:val="en-US"/>
        </w:rPr>
        <w:t xml:space="preserve">Foster a positive and inclusive environment with the </w:t>
      </w:r>
      <w:r w:rsidR="00C935A7">
        <w:rPr>
          <w:rFonts w:ascii="Arial" w:hAnsi="Arial" w:cs="Arial"/>
          <w:lang w:val="en-US"/>
        </w:rPr>
        <w:t>Panel</w:t>
      </w:r>
      <w:r w:rsidRPr="00DF623B">
        <w:rPr>
          <w:rFonts w:ascii="Arial" w:hAnsi="Arial" w:cs="Arial"/>
          <w:lang w:val="en-US"/>
        </w:rPr>
        <w:t xml:space="preserve">. </w:t>
      </w:r>
    </w:p>
    <w:p w14:paraId="2F944291" w14:textId="3EC142AF" w:rsidR="00DF623B" w:rsidRPr="00DF623B" w:rsidRDefault="00DF623B" w:rsidP="00DF623B">
      <w:pPr>
        <w:rPr>
          <w:rFonts w:ascii="Arial" w:hAnsi="Arial" w:cs="Arial"/>
          <w:b/>
          <w:bCs/>
          <w:lang w:val="en-US"/>
        </w:rPr>
      </w:pPr>
      <w:r w:rsidRPr="00DF623B">
        <w:rPr>
          <w:rFonts w:ascii="Arial" w:hAnsi="Arial" w:cs="Arial"/>
          <w:b/>
          <w:bCs/>
          <w:lang w:val="en-US"/>
        </w:rPr>
        <w:t>Continuous improvement</w:t>
      </w:r>
    </w:p>
    <w:p w14:paraId="7563DB04" w14:textId="5BCA51EE" w:rsidR="00DF623B" w:rsidRPr="00DF623B" w:rsidRDefault="00DF623B" w:rsidP="00F44ABF">
      <w:pPr>
        <w:pStyle w:val="ListParagraph"/>
        <w:numPr>
          <w:ilvl w:val="0"/>
          <w:numId w:val="27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Seek opportunities for personal and professional development. </w:t>
      </w:r>
    </w:p>
    <w:p w14:paraId="118EBF43" w14:textId="574EDDEE" w:rsidR="00DF623B" w:rsidRPr="00DF623B" w:rsidRDefault="00DF623B" w:rsidP="00F44ABF">
      <w:pPr>
        <w:pStyle w:val="ListParagraph"/>
        <w:numPr>
          <w:ilvl w:val="0"/>
          <w:numId w:val="27"/>
        </w:numPr>
        <w:ind w:left="567" w:hanging="283"/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Be open to feedback and willing to improve your skills and knowledge independently or through training opportunities provided by THA. </w:t>
      </w:r>
    </w:p>
    <w:p w14:paraId="6202661A" w14:textId="77777777" w:rsidR="00D93C37" w:rsidRPr="00DF623B" w:rsidRDefault="00D93C37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669F5C0A" w14:textId="77777777" w:rsidR="00DF623B" w:rsidRPr="00DF623B" w:rsidRDefault="00DF623B">
      <w:pPr>
        <w:rPr>
          <w:rFonts w:ascii="Arial" w:hAnsi="Arial" w:cs="Arial"/>
          <w:lang w:val="en-US"/>
        </w:rPr>
      </w:pPr>
    </w:p>
    <w:p w14:paraId="10B3E2DA" w14:textId="3289AC2F" w:rsidR="00D93C37" w:rsidRPr="00DF623B" w:rsidRDefault="00D93C37">
      <w:pPr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 xml:space="preserve">I </w:t>
      </w:r>
      <w:r w:rsidR="00DF623B" w:rsidRPr="00DF623B">
        <w:rPr>
          <w:rFonts w:ascii="Arial" w:hAnsi="Arial" w:cs="Arial"/>
          <w:lang w:val="en-US"/>
        </w:rPr>
        <w:t xml:space="preserve">understand the role of member and agree to act in line with the code of conduct. </w:t>
      </w:r>
    </w:p>
    <w:p w14:paraId="3F86D1D6" w14:textId="5B64A7B3" w:rsidR="00D93C37" w:rsidRPr="00DF623B" w:rsidRDefault="00D93C37">
      <w:pPr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Member name:</w:t>
      </w:r>
    </w:p>
    <w:p w14:paraId="2B3A9A04" w14:textId="7E0F7C0C" w:rsidR="00D93C37" w:rsidRPr="00DF623B" w:rsidRDefault="00D93C37">
      <w:pPr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Member signature:</w:t>
      </w:r>
    </w:p>
    <w:p w14:paraId="4D250C4B" w14:textId="52B87F33" w:rsidR="00D93C37" w:rsidRPr="00DF623B" w:rsidRDefault="00D93C37">
      <w:pPr>
        <w:rPr>
          <w:rFonts w:ascii="Arial" w:hAnsi="Arial" w:cs="Arial"/>
          <w:lang w:val="en-US"/>
        </w:rPr>
      </w:pPr>
      <w:r w:rsidRPr="00DF623B">
        <w:rPr>
          <w:rFonts w:ascii="Arial" w:hAnsi="Arial" w:cs="Arial"/>
          <w:lang w:val="en-US"/>
        </w:rPr>
        <w:t>Date:</w:t>
      </w:r>
    </w:p>
    <w:sectPr w:rsidR="00D93C37" w:rsidRPr="00DF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DAE"/>
    <w:multiLevelType w:val="hybridMultilevel"/>
    <w:tmpl w:val="BADA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057"/>
    <w:multiLevelType w:val="hybridMultilevel"/>
    <w:tmpl w:val="50CA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AAA"/>
    <w:multiLevelType w:val="hybridMultilevel"/>
    <w:tmpl w:val="39C0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5FF7"/>
    <w:multiLevelType w:val="hybridMultilevel"/>
    <w:tmpl w:val="A776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A5430"/>
    <w:multiLevelType w:val="multilevel"/>
    <w:tmpl w:val="0E64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46BBC"/>
    <w:multiLevelType w:val="hybridMultilevel"/>
    <w:tmpl w:val="B100D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C822C9"/>
    <w:multiLevelType w:val="multilevel"/>
    <w:tmpl w:val="532C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949BD"/>
    <w:multiLevelType w:val="hybridMultilevel"/>
    <w:tmpl w:val="293EB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106175"/>
    <w:multiLevelType w:val="multilevel"/>
    <w:tmpl w:val="00C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A5818"/>
    <w:multiLevelType w:val="hybridMultilevel"/>
    <w:tmpl w:val="AF46B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2F3F92"/>
    <w:multiLevelType w:val="hybridMultilevel"/>
    <w:tmpl w:val="E89E8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5C232E"/>
    <w:multiLevelType w:val="multilevel"/>
    <w:tmpl w:val="BA9A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14895"/>
    <w:multiLevelType w:val="multilevel"/>
    <w:tmpl w:val="8A00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10E53"/>
    <w:multiLevelType w:val="multilevel"/>
    <w:tmpl w:val="5836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812F5"/>
    <w:multiLevelType w:val="multilevel"/>
    <w:tmpl w:val="E47C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70E05"/>
    <w:multiLevelType w:val="hybridMultilevel"/>
    <w:tmpl w:val="020E4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E1F4F"/>
    <w:multiLevelType w:val="hybridMultilevel"/>
    <w:tmpl w:val="A4FE4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71950"/>
    <w:multiLevelType w:val="hybridMultilevel"/>
    <w:tmpl w:val="9370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1BCD"/>
    <w:multiLevelType w:val="hybridMultilevel"/>
    <w:tmpl w:val="5B9E39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F77631"/>
    <w:multiLevelType w:val="hybridMultilevel"/>
    <w:tmpl w:val="1708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B13C3"/>
    <w:multiLevelType w:val="hybridMultilevel"/>
    <w:tmpl w:val="840A14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AF3C29"/>
    <w:multiLevelType w:val="hybridMultilevel"/>
    <w:tmpl w:val="510A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12CEE"/>
    <w:multiLevelType w:val="hybridMultilevel"/>
    <w:tmpl w:val="C9AE9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367CC"/>
    <w:multiLevelType w:val="hybridMultilevel"/>
    <w:tmpl w:val="7B3A0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267C00"/>
    <w:multiLevelType w:val="hybridMultilevel"/>
    <w:tmpl w:val="AA04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1314F"/>
    <w:multiLevelType w:val="hybridMultilevel"/>
    <w:tmpl w:val="A31C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D0D14"/>
    <w:multiLevelType w:val="multilevel"/>
    <w:tmpl w:val="CE42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128454">
    <w:abstractNumId w:val="4"/>
  </w:num>
  <w:num w:numId="2" w16cid:durableId="943154581">
    <w:abstractNumId w:val="11"/>
  </w:num>
  <w:num w:numId="3" w16cid:durableId="676494609">
    <w:abstractNumId w:val="13"/>
  </w:num>
  <w:num w:numId="4" w16cid:durableId="2095591378">
    <w:abstractNumId w:val="14"/>
  </w:num>
  <w:num w:numId="5" w16cid:durableId="1687174238">
    <w:abstractNumId w:val="12"/>
  </w:num>
  <w:num w:numId="6" w16cid:durableId="307590820">
    <w:abstractNumId w:val="6"/>
  </w:num>
  <w:num w:numId="7" w16cid:durableId="1967348528">
    <w:abstractNumId w:val="8"/>
  </w:num>
  <w:num w:numId="8" w16cid:durableId="1598171339">
    <w:abstractNumId w:val="26"/>
  </w:num>
  <w:num w:numId="9" w16cid:durableId="1276794300">
    <w:abstractNumId w:val="17"/>
  </w:num>
  <w:num w:numId="10" w16cid:durableId="37752232">
    <w:abstractNumId w:val="3"/>
  </w:num>
  <w:num w:numId="11" w16cid:durableId="2138335613">
    <w:abstractNumId w:val="7"/>
  </w:num>
  <w:num w:numId="12" w16cid:durableId="896745302">
    <w:abstractNumId w:val="5"/>
  </w:num>
  <w:num w:numId="13" w16cid:durableId="1825469193">
    <w:abstractNumId w:val="23"/>
  </w:num>
  <w:num w:numId="14" w16cid:durableId="1349482996">
    <w:abstractNumId w:val="20"/>
  </w:num>
  <w:num w:numId="15" w16cid:durableId="416558020">
    <w:abstractNumId w:val="10"/>
  </w:num>
  <w:num w:numId="16" w16cid:durableId="584069741">
    <w:abstractNumId w:val="9"/>
  </w:num>
  <w:num w:numId="17" w16cid:durableId="1765953140">
    <w:abstractNumId w:val="24"/>
  </w:num>
  <w:num w:numId="18" w16cid:durableId="364525260">
    <w:abstractNumId w:val="22"/>
  </w:num>
  <w:num w:numId="19" w16cid:durableId="866136695">
    <w:abstractNumId w:val="15"/>
  </w:num>
  <w:num w:numId="20" w16cid:durableId="1563565006">
    <w:abstractNumId w:val="0"/>
  </w:num>
  <w:num w:numId="21" w16cid:durableId="1797946993">
    <w:abstractNumId w:val="2"/>
  </w:num>
  <w:num w:numId="22" w16cid:durableId="626621744">
    <w:abstractNumId w:val="21"/>
  </w:num>
  <w:num w:numId="23" w16cid:durableId="84304234">
    <w:abstractNumId w:val="19"/>
  </w:num>
  <w:num w:numId="24" w16cid:durableId="1855608112">
    <w:abstractNumId w:val="18"/>
  </w:num>
  <w:num w:numId="25" w16cid:durableId="114370887">
    <w:abstractNumId w:val="16"/>
  </w:num>
  <w:num w:numId="26" w16cid:durableId="1255935866">
    <w:abstractNumId w:val="25"/>
  </w:num>
  <w:num w:numId="27" w16cid:durableId="69658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C37"/>
    <w:rsid w:val="001F1E46"/>
    <w:rsid w:val="00266AC3"/>
    <w:rsid w:val="00284519"/>
    <w:rsid w:val="00342659"/>
    <w:rsid w:val="003A13E5"/>
    <w:rsid w:val="003F375D"/>
    <w:rsid w:val="00534A56"/>
    <w:rsid w:val="00A72F52"/>
    <w:rsid w:val="00AB5F7A"/>
    <w:rsid w:val="00C40F9E"/>
    <w:rsid w:val="00C935A7"/>
    <w:rsid w:val="00D23F27"/>
    <w:rsid w:val="00D93C37"/>
    <w:rsid w:val="00DF623B"/>
    <w:rsid w:val="00E86C33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B5FA"/>
  <w15:chartTrackingRefBased/>
  <w15:docId w15:val="{F4B05287-EE14-41C0-BB4B-5DFCB217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Roberts</dc:creator>
  <cp:keywords/>
  <dc:description/>
  <cp:lastModifiedBy>Annemarie Roberts</cp:lastModifiedBy>
  <cp:revision>2</cp:revision>
  <dcterms:created xsi:type="dcterms:W3CDTF">2024-08-08T19:35:00Z</dcterms:created>
  <dcterms:modified xsi:type="dcterms:W3CDTF">2024-08-08T19:35:00Z</dcterms:modified>
</cp:coreProperties>
</file>